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AA" w:rsidRDefault="006007AA" w:rsidP="006007AA">
      <w:pPr>
        <w:shd w:val="clear" w:color="auto" w:fill="FFFFFF"/>
        <w:ind w:firstLine="0"/>
        <w:rPr>
          <w:rFonts w:ascii="Helvetica" w:eastAsia="Times New Roman" w:hAnsi="Helvetica" w:cs="Helvetica"/>
          <w:b/>
          <w:color w:val="333333"/>
          <w:szCs w:val="24"/>
        </w:rPr>
      </w:pPr>
      <w:r w:rsidRPr="006007AA">
        <w:rPr>
          <w:rFonts w:ascii="Helvetica" w:eastAsia="Times New Roman" w:hAnsi="Helvetica" w:cs="Helvetica"/>
          <w:b/>
          <w:color w:val="333333"/>
          <w:szCs w:val="24"/>
        </w:rPr>
        <w:t>CIS 273 -  Lab Assignment 9: JavaScript</w:t>
      </w:r>
    </w:p>
    <w:p w:rsidR="006007AA" w:rsidRPr="006007AA" w:rsidRDefault="006007AA" w:rsidP="006007AA">
      <w:pPr>
        <w:shd w:val="clear" w:color="auto" w:fill="FFFFFF"/>
        <w:ind w:firstLine="0"/>
        <w:rPr>
          <w:rFonts w:ascii="Helvetica" w:eastAsia="Times New Roman" w:hAnsi="Helvetica" w:cs="Helvetica"/>
          <w:b/>
          <w:color w:val="333333"/>
          <w:szCs w:val="24"/>
        </w:rPr>
      </w:pPr>
    </w:p>
    <w:p w:rsidR="006007AA" w:rsidRPr="006007AA" w:rsidRDefault="006007AA" w:rsidP="006007AA">
      <w:pPr>
        <w:shd w:val="clear" w:color="auto" w:fill="FFFFFF"/>
        <w:ind w:firstLine="0"/>
        <w:rPr>
          <w:rFonts w:ascii="Helvetica" w:eastAsia="Times New Roman" w:hAnsi="Helvetica" w:cs="Helvetica"/>
          <w:b/>
          <w:color w:val="333333"/>
          <w:szCs w:val="24"/>
        </w:rPr>
      </w:pPr>
      <w:r w:rsidRPr="006007AA">
        <w:rPr>
          <w:rFonts w:ascii="Helvetica" w:eastAsia="Times New Roman" w:hAnsi="Helvetica" w:cs="Helvetica"/>
          <w:b/>
          <w:color w:val="333333"/>
          <w:szCs w:val="24"/>
        </w:rPr>
        <w:t>Deliverable: Two (2) Web pages and one (1) Cascading Style Sheet (.</w:t>
      </w:r>
      <w:proofErr w:type="spellStart"/>
      <w:r w:rsidRPr="006007AA">
        <w:rPr>
          <w:rFonts w:ascii="Helvetica" w:eastAsia="Times New Roman" w:hAnsi="Helvetica" w:cs="Helvetica"/>
          <w:b/>
          <w:color w:val="333333"/>
          <w:szCs w:val="24"/>
        </w:rPr>
        <w:t>css</w:t>
      </w:r>
      <w:proofErr w:type="spellEnd"/>
      <w:r w:rsidRPr="006007AA">
        <w:rPr>
          <w:rFonts w:ascii="Helvetica" w:eastAsia="Times New Roman" w:hAnsi="Helvetica" w:cs="Helvetica"/>
          <w:b/>
          <w:color w:val="333333"/>
          <w:szCs w:val="24"/>
        </w:rPr>
        <w:t>)</w:t>
      </w:r>
    </w:p>
    <w:p w:rsidR="006007AA" w:rsidRPr="006007AA" w:rsidRDefault="006007AA" w:rsidP="006007AA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6007AA">
        <w:rPr>
          <w:rFonts w:ascii="Helvetica" w:eastAsia="Times New Roman" w:hAnsi="Helvetica" w:cs="Helvetica"/>
          <w:color w:val="333333"/>
          <w:szCs w:val="24"/>
        </w:rPr>
        <w:t> </w:t>
      </w:r>
    </w:p>
    <w:p w:rsidR="006007AA" w:rsidRDefault="006007AA" w:rsidP="006007AA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6007AA">
        <w:rPr>
          <w:rFonts w:ascii="Helvetica" w:eastAsia="Times New Roman" w:hAnsi="Helvetica" w:cs="Helvetica"/>
          <w:color w:val="333333"/>
          <w:szCs w:val="24"/>
        </w:rPr>
        <w:t>Complete the weekly lab based on the following:</w:t>
      </w:r>
    </w:p>
    <w:p w:rsidR="006007AA" w:rsidRPr="006007AA" w:rsidRDefault="006007AA" w:rsidP="006007AA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</w:p>
    <w:p w:rsidR="006007AA" w:rsidRPr="006007AA" w:rsidRDefault="006007AA" w:rsidP="006007AA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Cs w:val="24"/>
        </w:rPr>
      </w:pPr>
      <w:r w:rsidRPr="006007AA">
        <w:rPr>
          <w:rFonts w:ascii="inherit" w:eastAsia="Times New Roman" w:hAnsi="inherit" w:cs="Helvetica"/>
          <w:color w:val="333333"/>
          <w:szCs w:val="24"/>
        </w:rPr>
        <w:t>Write the code for each lab assignment.</w:t>
      </w:r>
    </w:p>
    <w:p w:rsidR="006007AA" w:rsidRPr="006007AA" w:rsidRDefault="006007AA" w:rsidP="006007AA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Cs w:val="24"/>
        </w:rPr>
      </w:pPr>
      <w:r w:rsidRPr="006007AA">
        <w:rPr>
          <w:rFonts w:ascii="inherit" w:eastAsia="Times New Roman" w:hAnsi="inherit" w:cs="Helvetica"/>
          <w:color w:val="333333"/>
          <w:szCs w:val="24"/>
        </w:rPr>
        <w:t>The code is to be submitted in a single compressed folder (zip file) to the online course shell. The file must contain all .</w:t>
      </w:r>
      <w:proofErr w:type="spellStart"/>
      <w:r w:rsidRPr="006007AA">
        <w:rPr>
          <w:rFonts w:ascii="inherit" w:eastAsia="Times New Roman" w:hAnsi="inherit" w:cs="Helvetica"/>
          <w:color w:val="333333"/>
          <w:szCs w:val="24"/>
        </w:rPr>
        <w:t>htm</w:t>
      </w:r>
      <w:proofErr w:type="spellEnd"/>
      <w:r w:rsidRPr="006007AA">
        <w:rPr>
          <w:rFonts w:ascii="inherit" w:eastAsia="Times New Roman" w:hAnsi="inherit" w:cs="Helvetica"/>
          <w:color w:val="333333"/>
          <w:szCs w:val="24"/>
        </w:rPr>
        <w:t xml:space="preserve"> files, along with any other files that may be necessary for your project to run (ex: text files, images, etc.). </w:t>
      </w:r>
    </w:p>
    <w:p w:rsidR="006007AA" w:rsidRPr="006007AA" w:rsidRDefault="006007AA" w:rsidP="00516D15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Cs w:val="24"/>
        </w:rPr>
      </w:pPr>
      <w:r w:rsidRPr="006007AA">
        <w:rPr>
          <w:rFonts w:ascii="inherit" w:eastAsia="Times New Roman" w:hAnsi="inherit" w:cs="Helvetica"/>
          <w:color w:val="333333"/>
          <w:szCs w:val="24"/>
        </w:rPr>
        <w:t xml:space="preserve">When saving the file, it should be saved as </w:t>
      </w:r>
      <w:r w:rsidRPr="006007AA">
        <w:rPr>
          <w:rFonts w:ascii="inherit" w:eastAsia="Times New Roman" w:hAnsi="inherit" w:cs="Helvetica"/>
          <w:b/>
          <w:color w:val="333333"/>
          <w:szCs w:val="24"/>
          <w:highlight w:val="yellow"/>
        </w:rPr>
        <w:t>Lab_#_9 Maysonet_W.htm</w:t>
      </w:r>
    </w:p>
    <w:p w:rsidR="006007AA" w:rsidRPr="006007AA" w:rsidRDefault="006007AA" w:rsidP="00516D15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Cs w:val="24"/>
        </w:rPr>
      </w:pPr>
      <w:r w:rsidRPr="006007AA">
        <w:rPr>
          <w:rFonts w:ascii="inherit" w:eastAsia="Times New Roman" w:hAnsi="inherit" w:cs="Helvetica"/>
          <w:color w:val="333333"/>
          <w:szCs w:val="24"/>
        </w:rPr>
        <w:t>Any and all written answers must be entered into the online course shell with the submission of the attached lab assignment.</w:t>
      </w:r>
    </w:p>
    <w:p w:rsidR="006007AA" w:rsidRDefault="006007AA" w:rsidP="006007AA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</w:p>
    <w:p w:rsidR="006007AA" w:rsidRDefault="006007AA" w:rsidP="006007AA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6007AA">
        <w:rPr>
          <w:rFonts w:ascii="Helvetica" w:eastAsia="Times New Roman" w:hAnsi="Helvetica" w:cs="Helvetica"/>
          <w:color w:val="333333"/>
          <w:szCs w:val="24"/>
        </w:rPr>
        <w:t>Follow the directions below to complete Lab Assignment 9:</w:t>
      </w:r>
    </w:p>
    <w:p w:rsidR="006007AA" w:rsidRPr="006007AA" w:rsidRDefault="006007AA" w:rsidP="006007AA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</w:p>
    <w:p w:rsidR="006007AA" w:rsidRPr="006007AA" w:rsidRDefault="006007AA" w:rsidP="006007AA">
      <w:pPr>
        <w:numPr>
          <w:ilvl w:val="0"/>
          <w:numId w:val="2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Cs w:val="24"/>
        </w:rPr>
      </w:pPr>
      <w:r w:rsidRPr="006007AA">
        <w:rPr>
          <w:rFonts w:ascii="inherit" w:eastAsia="Times New Roman" w:hAnsi="inherit" w:cs="Helvetica"/>
          <w:color w:val="333333"/>
          <w:szCs w:val="24"/>
        </w:rPr>
        <w:t>Create two (2) Web pages describing what is displayed and how.</w:t>
      </w:r>
    </w:p>
    <w:p w:rsidR="006007AA" w:rsidRPr="006007AA" w:rsidRDefault="006007AA" w:rsidP="006007AA">
      <w:pPr>
        <w:numPr>
          <w:ilvl w:val="0"/>
          <w:numId w:val="2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Cs w:val="24"/>
        </w:rPr>
      </w:pPr>
      <w:r w:rsidRPr="006007AA">
        <w:rPr>
          <w:rFonts w:ascii="inherit" w:eastAsia="Times New Roman" w:hAnsi="inherit" w:cs="Helvetica"/>
          <w:color w:val="333333"/>
          <w:szCs w:val="24"/>
        </w:rPr>
        <w:t>Create one (1) Cascading Style Sheet (.</w:t>
      </w:r>
      <w:proofErr w:type="spellStart"/>
      <w:r w:rsidRPr="006007AA">
        <w:rPr>
          <w:rFonts w:ascii="inherit" w:eastAsia="Times New Roman" w:hAnsi="inherit" w:cs="Helvetica"/>
          <w:color w:val="333333"/>
          <w:szCs w:val="24"/>
        </w:rPr>
        <w:t>css</w:t>
      </w:r>
      <w:proofErr w:type="spellEnd"/>
      <w:r w:rsidRPr="006007AA">
        <w:rPr>
          <w:rFonts w:ascii="inherit" w:eastAsia="Times New Roman" w:hAnsi="inherit" w:cs="Helvetica"/>
          <w:color w:val="333333"/>
          <w:szCs w:val="24"/>
        </w:rPr>
        <w:t>) file with background color, font type, and font size, and assign it to both Web pages.</w:t>
      </w:r>
    </w:p>
    <w:p w:rsidR="006007AA" w:rsidRPr="006007AA" w:rsidRDefault="006007AA" w:rsidP="006007AA">
      <w:pPr>
        <w:numPr>
          <w:ilvl w:val="0"/>
          <w:numId w:val="2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Cs w:val="24"/>
        </w:rPr>
      </w:pPr>
      <w:r w:rsidRPr="006007AA">
        <w:rPr>
          <w:rFonts w:ascii="inherit" w:eastAsia="Times New Roman" w:hAnsi="inherit" w:cs="Helvetica"/>
          <w:color w:val="333333"/>
          <w:szCs w:val="24"/>
        </w:rPr>
        <w:t>On one Web page, add JavaScript that creates an effect on the whole page. Note: If you use the Internet for JavaScript samples, please use free or open source samples only.</w:t>
      </w:r>
    </w:p>
    <w:p w:rsidR="006007AA" w:rsidRPr="006007AA" w:rsidRDefault="006007AA" w:rsidP="006007AA">
      <w:pPr>
        <w:numPr>
          <w:ilvl w:val="0"/>
          <w:numId w:val="2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Cs w:val="24"/>
        </w:rPr>
      </w:pPr>
      <w:r w:rsidRPr="006007AA">
        <w:rPr>
          <w:rFonts w:ascii="inherit" w:eastAsia="Times New Roman" w:hAnsi="inherit" w:cs="Helvetica"/>
          <w:color w:val="333333"/>
          <w:szCs w:val="24"/>
        </w:rPr>
        <w:t>On the other Web page, add JavaScript that does something to the cursor. Note: If you use the Internet for JavaScript samples, please use free or open source samples only.</w:t>
      </w:r>
    </w:p>
    <w:p w:rsidR="00F80FB9" w:rsidRDefault="00A9583A">
      <w:pPr>
        <w:rPr>
          <w:szCs w:val="24"/>
        </w:rPr>
      </w:pPr>
    </w:p>
    <w:p w:rsidR="006007AA" w:rsidRDefault="00C80A13">
      <w:pPr>
        <w:rPr>
          <w:szCs w:val="24"/>
        </w:rPr>
      </w:pPr>
      <w:r>
        <w:rPr>
          <w:noProof/>
        </w:rPr>
        <w:drawing>
          <wp:inline distT="0" distB="0" distL="0" distR="0" wp14:anchorId="096AB2B1" wp14:editId="3F56AFFE">
            <wp:extent cx="4015389" cy="3895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757" t="14823" r="28846" b="1653"/>
                    <a:stretch/>
                  </pic:blipFill>
                  <pic:spPr bwMode="auto">
                    <a:xfrm>
                      <a:off x="0" y="0"/>
                      <a:ext cx="4015389" cy="389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583A" w:rsidRPr="00A9583A" w:rsidRDefault="00A9583A" w:rsidP="00A9583A">
      <w:pPr>
        <w:ind w:firstLine="0"/>
        <w:rPr>
          <w:rFonts w:eastAsia="Times New Roman" w:cs="Times New Roman"/>
          <w:color w:val="000000"/>
          <w:sz w:val="27"/>
          <w:szCs w:val="27"/>
        </w:rPr>
      </w:pPr>
      <w:r w:rsidRPr="00A9583A">
        <w:rPr>
          <w:rFonts w:eastAsia="Times New Roman" w:cs="Times New Roman"/>
          <w:color w:val="000000"/>
          <w:sz w:val="27"/>
          <w:szCs w:val="27"/>
        </w:rPr>
        <w:lastRenderedPageBreak/>
        <w:t> 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1776"/>
        <w:gridCol w:w="2279"/>
        <w:gridCol w:w="1955"/>
      </w:tblGrid>
      <w:tr w:rsidR="00A9583A" w:rsidRPr="00A9583A" w:rsidTr="00A9583A">
        <w:tc>
          <w:tcPr>
            <w:tcW w:w="9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9583A" w:rsidRPr="00A9583A" w:rsidRDefault="00A9583A" w:rsidP="00A9583A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Lab Assignment 9: JavaScript</w:t>
            </w:r>
          </w:p>
        </w:tc>
      </w:tr>
      <w:tr w:rsidR="00A9583A" w:rsidRPr="00A9583A" w:rsidTr="00A9583A">
        <w:tc>
          <w:tcPr>
            <w:tcW w:w="3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9583A" w:rsidRPr="00A9583A" w:rsidRDefault="00A9583A" w:rsidP="00A9583A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9583A" w:rsidRPr="00A9583A" w:rsidRDefault="00A9583A" w:rsidP="00A9583A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 points</w:t>
            </w:r>
          </w:p>
          <w:p w:rsidR="00A9583A" w:rsidRPr="00A9583A" w:rsidRDefault="00A9583A" w:rsidP="00A9583A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Unacceptable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9583A" w:rsidRPr="00A9583A" w:rsidRDefault="00A9583A" w:rsidP="00A9583A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points</w:t>
            </w:r>
          </w:p>
          <w:p w:rsidR="00A9583A" w:rsidRPr="00A9583A" w:rsidRDefault="00A9583A" w:rsidP="00A9583A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Developing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9583A" w:rsidRPr="00A9583A" w:rsidRDefault="00A9583A" w:rsidP="00A9583A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points</w:t>
            </w:r>
          </w:p>
          <w:p w:rsidR="00A9583A" w:rsidRPr="00A9583A" w:rsidRDefault="00A9583A" w:rsidP="00A9583A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Sufficient</w:t>
            </w:r>
          </w:p>
        </w:tc>
        <w:bookmarkStart w:id="0" w:name="_GoBack"/>
        <w:bookmarkEnd w:id="0"/>
      </w:tr>
      <w:tr w:rsidR="00A9583A" w:rsidRPr="00A9583A" w:rsidTr="00A9583A">
        <w:trPr>
          <w:trHeight w:val="485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583A" w:rsidRPr="00A9583A" w:rsidRDefault="00A9583A" w:rsidP="00A9583A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1.</w:t>
            </w:r>
            <w:r w:rsidRPr="00A9583A">
              <w:rPr>
                <w:rFonts w:eastAsia="Times New Roman" w:cs="Times New Roman"/>
                <w:szCs w:val="24"/>
              </w:rPr>
              <w:t> </w:t>
            </w: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Create two (2) Web pages describing what is displayed and how.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583A" w:rsidRPr="00A9583A" w:rsidRDefault="00A9583A" w:rsidP="00A9583A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Did not complete.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583A" w:rsidRPr="00A9583A" w:rsidRDefault="00A9583A" w:rsidP="00A9583A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Completed with errors.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583A" w:rsidRPr="00A9583A" w:rsidRDefault="00A9583A" w:rsidP="00A9583A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Completed correctly.</w:t>
            </w:r>
          </w:p>
        </w:tc>
      </w:tr>
      <w:tr w:rsidR="00A9583A" w:rsidRPr="00A9583A" w:rsidTr="00A9583A">
        <w:trPr>
          <w:trHeight w:val="485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583A" w:rsidRPr="00A9583A" w:rsidRDefault="00A9583A" w:rsidP="00A9583A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2.</w:t>
            </w:r>
            <w:r w:rsidRPr="00A9583A">
              <w:rPr>
                <w:rFonts w:eastAsia="Times New Roman" w:cs="Times New Roman"/>
                <w:szCs w:val="24"/>
              </w:rPr>
              <w:t> </w:t>
            </w: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Create one (1)</w:t>
            </w:r>
            <w:r w:rsidRPr="00A9583A">
              <w:rPr>
                <w:rFonts w:eastAsia="Times New Roman" w:cs="Times New Roman"/>
                <w:szCs w:val="24"/>
              </w:rPr>
              <w:t> </w:t>
            </w: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Cascading Style Sheet (.</w:t>
            </w:r>
            <w:proofErr w:type="spellStart"/>
            <w:r w:rsidRPr="00A9583A">
              <w:rPr>
                <w:rFonts w:ascii="Arial" w:eastAsia="Times New Roman" w:hAnsi="Arial" w:cs="Arial"/>
                <w:sz w:val="18"/>
                <w:szCs w:val="18"/>
              </w:rPr>
              <w:t>css</w:t>
            </w:r>
            <w:proofErr w:type="spellEnd"/>
            <w:r w:rsidRPr="00A9583A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A9583A">
              <w:rPr>
                <w:rFonts w:eastAsia="Times New Roman" w:cs="Times New Roman"/>
                <w:szCs w:val="24"/>
              </w:rPr>
              <w:t> </w:t>
            </w: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file with background color, font type, and font size, and assign it to both Web pages.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583A" w:rsidRPr="00A9583A" w:rsidRDefault="00A9583A" w:rsidP="00A9583A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Did not complete.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583A" w:rsidRPr="00A9583A" w:rsidRDefault="00A9583A" w:rsidP="00A9583A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Completed with errors.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583A" w:rsidRPr="00A9583A" w:rsidRDefault="00A9583A" w:rsidP="00A9583A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Completed correctly.</w:t>
            </w:r>
          </w:p>
        </w:tc>
      </w:tr>
      <w:tr w:rsidR="00A9583A" w:rsidRPr="00A9583A" w:rsidTr="00A9583A">
        <w:trPr>
          <w:trHeight w:val="485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583A" w:rsidRPr="00A9583A" w:rsidRDefault="00A9583A" w:rsidP="00A9583A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3.</w:t>
            </w:r>
            <w:r w:rsidRPr="00A9583A">
              <w:rPr>
                <w:rFonts w:eastAsia="Times New Roman" w:cs="Times New Roman"/>
                <w:szCs w:val="24"/>
              </w:rPr>
              <w:t> </w:t>
            </w: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On one Web page, add JavaScript that creates an effect on the whole page. </w:t>
            </w:r>
            <w:r w:rsidRPr="00A9583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Note</w:t>
            </w: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: If you use the Internet for JavaScript samples, please use free or open source samples only.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583A" w:rsidRPr="00A9583A" w:rsidRDefault="00A9583A" w:rsidP="00A9583A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Did not complete.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583A" w:rsidRPr="00A9583A" w:rsidRDefault="00A9583A" w:rsidP="00A9583A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Completed with errors.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583A" w:rsidRPr="00A9583A" w:rsidRDefault="00A9583A" w:rsidP="00A9583A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Completed correctly.</w:t>
            </w:r>
          </w:p>
        </w:tc>
      </w:tr>
      <w:tr w:rsidR="00A9583A" w:rsidRPr="00A9583A" w:rsidTr="00A9583A">
        <w:trPr>
          <w:trHeight w:val="412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583A" w:rsidRPr="00A9583A" w:rsidRDefault="00A9583A" w:rsidP="00A9583A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4.</w:t>
            </w:r>
            <w:r w:rsidRPr="00A9583A">
              <w:rPr>
                <w:rFonts w:eastAsia="Times New Roman" w:cs="Times New Roman"/>
                <w:szCs w:val="24"/>
              </w:rPr>
              <w:t> </w:t>
            </w: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On the other Web page, add JavaScript that does something to the cursor. </w:t>
            </w:r>
            <w:r w:rsidRPr="00A9583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Note:</w:t>
            </w: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 If you use the Internet for JavaScript samples, please use free or open source samples only.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583A" w:rsidRPr="00A9583A" w:rsidRDefault="00A9583A" w:rsidP="00A9583A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Did not complete.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583A" w:rsidRPr="00A9583A" w:rsidRDefault="00A9583A" w:rsidP="00A9583A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Completed with errors.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583A" w:rsidRPr="00A9583A" w:rsidRDefault="00A9583A" w:rsidP="00A9583A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A9583A">
              <w:rPr>
                <w:rFonts w:ascii="Arial" w:eastAsia="Times New Roman" w:hAnsi="Arial" w:cs="Arial"/>
                <w:sz w:val="18"/>
                <w:szCs w:val="18"/>
              </w:rPr>
              <w:t>Completed correctly.</w:t>
            </w:r>
          </w:p>
        </w:tc>
      </w:tr>
    </w:tbl>
    <w:p w:rsidR="00A9583A" w:rsidRPr="006007AA" w:rsidRDefault="00A9583A">
      <w:pPr>
        <w:rPr>
          <w:szCs w:val="24"/>
        </w:rPr>
      </w:pPr>
    </w:p>
    <w:sectPr w:rsidR="00A9583A" w:rsidRPr="00600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C169C"/>
    <w:multiLevelType w:val="multilevel"/>
    <w:tmpl w:val="3B208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D12185"/>
    <w:multiLevelType w:val="multilevel"/>
    <w:tmpl w:val="5B52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AA"/>
    <w:rsid w:val="00125786"/>
    <w:rsid w:val="002E6224"/>
    <w:rsid w:val="006007AA"/>
    <w:rsid w:val="00A9583A"/>
    <w:rsid w:val="00B00F69"/>
    <w:rsid w:val="00C80A13"/>
    <w:rsid w:val="00CB1ABD"/>
    <w:rsid w:val="00F61677"/>
    <w:rsid w:val="00F7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189FA"/>
  <w15:chartTrackingRefBased/>
  <w15:docId w15:val="{9B80B1D5-0862-4CF6-A7B5-ADBD1EB4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0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Maysonet</dc:creator>
  <cp:keywords/>
  <dc:description/>
  <cp:lastModifiedBy>William Maysonet</cp:lastModifiedBy>
  <cp:revision>3</cp:revision>
  <dcterms:created xsi:type="dcterms:W3CDTF">2017-03-08T22:58:00Z</dcterms:created>
  <dcterms:modified xsi:type="dcterms:W3CDTF">2017-03-08T23:05:00Z</dcterms:modified>
</cp:coreProperties>
</file>